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BB149" w14:textId="77777777" w:rsidR="00621F35" w:rsidRPr="006705B5" w:rsidRDefault="00621F35" w:rsidP="006705B5">
      <w:pPr>
        <w:spacing w:after="0"/>
        <w:jc w:val="center"/>
        <w:rPr>
          <w:sz w:val="18"/>
          <w:szCs w:val="18"/>
        </w:rPr>
      </w:pPr>
      <w:bookmarkStart w:id="0" w:name="_GoBack"/>
      <w:bookmarkEnd w:id="0"/>
      <w:r w:rsidRPr="006705B5">
        <w:rPr>
          <w:sz w:val="18"/>
          <w:szCs w:val="18"/>
        </w:rPr>
        <w:t>The College of New Jersey</w:t>
      </w:r>
    </w:p>
    <w:p w14:paraId="52AD05F9" w14:textId="77777777" w:rsidR="00621F35" w:rsidRPr="006705B5" w:rsidRDefault="00621F35" w:rsidP="006705B5">
      <w:pPr>
        <w:spacing w:after="0"/>
        <w:jc w:val="center"/>
        <w:rPr>
          <w:sz w:val="18"/>
          <w:szCs w:val="18"/>
        </w:rPr>
      </w:pPr>
      <w:r w:rsidRPr="006705B5">
        <w:rPr>
          <w:sz w:val="18"/>
          <w:szCs w:val="18"/>
        </w:rPr>
        <w:t xml:space="preserve">School of Education ~ Dept. of Elementary &amp; Early Childhood Education ~ </w:t>
      </w:r>
      <w:r w:rsidR="007045CA">
        <w:rPr>
          <w:sz w:val="18"/>
          <w:szCs w:val="18"/>
        </w:rPr>
        <w:t>Fall 2013</w:t>
      </w:r>
    </w:p>
    <w:p w14:paraId="52CB1419" w14:textId="77777777" w:rsidR="00621F35" w:rsidRPr="006705B5" w:rsidRDefault="00621F35" w:rsidP="006705B5">
      <w:pPr>
        <w:spacing w:after="0"/>
        <w:jc w:val="center"/>
        <w:rPr>
          <w:sz w:val="18"/>
          <w:szCs w:val="18"/>
        </w:rPr>
      </w:pPr>
      <w:r w:rsidRPr="006705B5">
        <w:rPr>
          <w:sz w:val="18"/>
          <w:szCs w:val="18"/>
        </w:rPr>
        <w:t xml:space="preserve">4-Year Course Sequence </w:t>
      </w:r>
    </w:p>
    <w:p w14:paraId="53CED979" w14:textId="77777777" w:rsidR="00621F35" w:rsidRPr="006705B5" w:rsidRDefault="00621F35" w:rsidP="006705B5">
      <w:pPr>
        <w:spacing w:after="0"/>
        <w:jc w:val="center"/>
        <w:rPr>
          <w:b/>
          <w:sz w:val="18"/>
          <w:szCs w:val="18"/>
        </w:rPr>
      </w:pPr>
      <w:r w:rsidRPr="006705B5">
        <w:rPr>
          <w:b/>
          <w:sz w:val="18"/>
          <w:szCs w:val="18"/>
        </w:rPr>
        <w:t>Elementary Education</w:t>
      </w:r>
      <w:r w:rsidR="0065269A">
        <w:rPr>
          <w:b/>
          <w:sz w:val="18"/>
          <w:szCs w:val="18"/>
        </w:rPr>
        <w:t>/Urban</w:t>
      </w:r>
      <w:r w:rsidRPr="006705B5">
        <w:rPr>
          <w:b/>
          <w:sz w:val="18"/>
          <w:szCs w:val="18"/>
        </w:rPr>
        <w:t xml:space="preserve"> and Mathematics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980"/>
        <w:gridCol w:w="36"/>
        <w:gridCol w:w="3114"/>
        <w:gridCol w:w="1890"/>
      </w:tblGrid>
      <w:tr w:rsidR="00621F35" w:rsidRPr="006705B5" w14:paraId="249D82E2" w14:textId="77777777">
        <w:tc>
          <w:tcPr>
            <w:tcW w:w="5004" w:type="dxa"/>
            <w:gridSpan w:val="3"/>
            <w:shd w:val="clear" w:color="auto" w:fill="FDE9D9"/>
          </w:tcPr>
          <w:p w14:paraId="4179E15B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04" w:type="dxa"/>
            <w:gridSpan w:val="2"/>
            <w:shd w:val="clear" w:color="auto" w:fill="FDE9D9"/>
          </w:tcPr>
          <w:p w14:paraId="7BC73732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621F35" w:rsidRPr="006705B5" w14:paraId="70298588" w14:textId="77777777">
        <w:tc>
          <w:tcPr>
            <w:tcW w:w="10008" w:type="dxa"/>
            <w:gridSpan w:val="5"/>
            <w:shd w:val="clear" w:color="auto" w:fill="FDE9D9"/>
          </w:tcPr>
          <w:p w14:paraId="49B2EC8C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6705B5">
              <w:rPr>
                <w:b/>
                <w:sz w:val="18"/>
                <w:szCs w:val="18"/>
              </w:rPr>
              <w:t>Year 1</w:t>
            </w:r>
          </w:p>
        </w:tc>
      </w:tr>
      <w:tr w:rsidR="00621F35" w:rsidRPr="006705B5" w14:paraId="668BBDDC" w14:textId="77777777">
        <w:tc>
          <w:tcPr>
            <w:tcW w:w="2988" w:type="dxa"/>
          </w:tcPr>
          <w:p w14:paraId="03F4A7F9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14:paraId="5BDCAEC8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14:paraId="3C2A18C1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14:paraId="360485BF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621F35" w:rsidRPr="006705B5" w14:paraId="78CE8501" w14:textId="77777777">
        <w:tc>
          <w:tcPr>
            <w:tcW w:w="2988" w:type="dxa"/>
          </w:tcPr>
          <w:p w14:paraId="19FF9A15" w14:textId="77777777" w:rsidR="00DC7A88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FSP101</w:t>
            </w:r>
            <w:r w:rsidR="00540AA4" w:rsidRPr="006705B5">
              <w:rPr>
                <w:sz w:val="18"/>
                <w:szCs w:val="18"/>
              </w:rPr>
              <w:t>*</w:t>
            </w:r>
            <w:r w:rsidRPr="006705B5">
              <w:rPr>
                <w:sz w:val="18"/>
                <w:szCs w:val="18"/>
              </w:rPr>
              <w:t xml:space="preserve"> First Year Seminar</w:t>
            </w:r>
            <w:r w:rsidR="00BD4403" w:rsidRPr="006705B5">
              <w:rPr>
                <w:sz w:val="18"/>
                <w:szCs w:val="18"/>
              </w:rPr>
              <w:t xml:space="preserve"> </w:t>
            </w:r>
            <w:r w:rsidR="00DC7A88" w:rsidRPr="006705B5">
              <w:rPr>
                <w:sz w:val="18"/>
                <w:szCs w:val="18"/>
              </w:rPr>
              <w:t>(check to see if it meets gender or global goals)</w:t>
            </w:r>
          </w:p>
        </w:tc>
        <w:tc>
          <w:tcPr>
            <w:tcW w:w="1980" w:type="dxa"/>
          </w:tcPr>
          <w:p w14:paraId="7DC6E673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FYS </w:t>
            </w:r>
          </w:p>
        </w:tc>
        <w:tc>
          <w:tcPr>
            <w:tcW w:w="3150" w:type="dxa"/>
            <w:gridSpan w:val="2"/>
          </w:tcPr>
          <w:p w14:paraId="5283CD47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WRI</w:t>
            </w:r>
            <w:r w:rsidR="003963E5" w:rsidRPr="006705B5">
              <w:rPr>
                <w:sz w:val="18"/>
                <w:szCs w:val="18"/>
              </w:rPr>
              <w:t xml:space="preserve"> </w:t>
            </w:r>
            <w:r w:rsidRPr="006705B5">
              <w:rPr>
                <w:sz w:val="18"/>
                <w:szCs w:val="18"/>
              </w:rPr>
              <w:t>102 Academic Writing (If not exempt) or Free Elective</w:t>
            </w:r>
            <w:r w:rsidR="00DC7A88" w:rsidRPr="006705B5">
              <w:rPr>
                <w:sz w:val="18"/>
                <w:szCs w:val="18"/>
              </w:rPr>
              <w:t>*</w:t>
            </w:r>
          </w:p>
        </w:tc>
        <w:tc>
          <w:tcPr>
            <w:tcW w:w="1890" w:type="dxa"/>
          </w:tcPr>
          <w:p w14:paraId="2566EE3E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AW </w:t>
            </w:r>
          </w:p>
        </w:tc>
      </w:tr>
      <w:tr w:rsidR="00621F35" w:rsidRPr="006705B5" w14:paraId="5FA6FCF8" w14:textId="77777777">
        <w:tc>
          <w:tcPr>
            <w:tcW w:w="2988" w:type="dxa"/>
          </w:tcPr>
          <w:p w14:paraId="25D17851" w14:textId="77777777" w:rsidR="006705B5" w:rsidRPr="006705B5" w:rsidRDefault="00D772EE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127 Calculus A</w:t>
            </w:r>
          </w:p>
        </w:tc>
        <w:tc>
          <w:tcPr>
            <w:tcW w:w="1980" w:type="dxa"/>
          </w:tcPr>
          <w:p w14:paraId="70018620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Quantitative Reasoning</w:t>
            </w:r>
          </w:p>
        </w:tc>
        <w:tc>
          <w:tcPr>
            <w:tcW w:w="3150" w:type="dxa"/>
            <w:gridSpan w:val="2"/>
          </w:tcPr>
          <w:p w14:paraId="05837D81" w14:textId="77777777" w:rsidR="00621F35" w:rsidRPr="006705B5" w:rsidRDefault="0065269A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 203/ Intro to Urban</w:t>
            </w:r>
            <w:r w:rsidR="001325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Education</w:t>
            </w:r>
          </w:p>
        </w:tc>
        <w:tc>
          <w:tcPr>
            <w:tcW w:w="1890" w:type="dxa"/>
          </w:tcPr>
          <w:p w14:paraId="2072655A" w14:textId="77777777" w:rsidR="00621F35" w:rsidRPr="006705B5" w:rsidRDefault="0065269A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 Education</w:t>
            </w:r>
          </w:p>
        </w:tc>
      </w:tr>
      <w:tr w:rsidR="00621F35" w:rsidRPr="006705B5" w14:paraId="1C51B109" w14:textId="77777777">
        <w:tc>
          <w:tcPr>
            <w:tcW w:w="2988" w:type="dxa"/>
          </w:tcPr>
          <w:p w14:paraId="244396AE" w14:textId="77777777" w:rsidR="00621F35" w:rsidRPr="006705B5" w:rsidRDefault="00D772EE" w:rsidP="00E935D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200 Proof Writing Through Discrete Mathematics</w:t>
            </w:r>
          </w:p>
        </w:tc>
        <w:tc>
          <w:tcPr>
            <w:tcW w:w="1980" w:type="dxa"/>
          </w:tcPr>
          <w:p w14:paraId="4FF849DB" w14:textId="77777777" w:rsidR="00621F35" w:rsidRPr="006705B5" w:rsidRDefault="00D772E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14:paraId="03363CB1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128 </w:t>
            </w:r>
            <w:r w:rsidR="00D772EE">
              <w:rPr>
                <w:sz w:val="18"/>
                <w:szCs w:val="18"/>
              </w:rPr>
              <w:t>Calculus B</w:t>
            </w:r>
          </w:p>
        </w:tc>
        <w:tc>
          <w:tcPr>
            <w:tcW w:w="1890" w:type="dxa"/>
          </w:tcPr>
          <w:p w14:paraId="52C2F584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621F35" w:rsidRPr="006705B5" w14:paraId="683EAD71" w14:textId="77777777">
        <w:tc>
          <w:tcPr>
            <w:tcW w:w="2988" w:type="dxa"/>
          </w:tcPr>
          <w:p w14:paraId="050155DA" w14:textId="77777777" w:rsidR="00621F35" w:rsidRPr="006705B5" w:rsidRDefault="00C94791" w:rsidP="00D772E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</w:t>
            </w:r>
            <w:r w:rsidR="003963E5" w:rsidRPr="006705B5">
              <w:rPr>
                <w:sz w:val="18"/>
                <w:szCs w:val="18"/>
              </w:rPr>
              <w:t xml:space="preserve"> </w:t>
            </w:r>
            <w:r w:rsidR="00621F35" w:rsidRPr="006705B5">
              <w:rPr>
                <w:sz w:val="18"/>
                <w:szCs w:val="18"/>
              </w:rPr>
              <w:t>10</w:t>
            </w:r>
            <w:r w:rsidR="00D772EE">
              <w:rPr>
                <w:sz w:val="18"/>
                <w:szCs w:val="18"/>
              </w:rPr>
              <w:t>4</w:t>
            </w:r>
            <w:r w:rsidR="00621F35" w:rsidRPr="006705B5">
              <w:rPr>
                <w:sz w:val="18"/>
                <w:szCs w:val="18"/>
              </w:rPr>
              <w:t xml:space="preserve"> </w:t>
            </w:r>
            <w:r w:rsidR="00D772EE">
              <w:rPr>
                <w:sz w:val="18"/>
                <w:szCs w:val="18"/>
              </w:rPr>
              <w:t>Cancer, Genes, and the Environment</w:t>
            </w:r>
            <w:r w:rsidR="00621F35" w:rsidRPr="006705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14:paraId="1F474CC9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Natural Science </w:t>
            </w:r>
          </w:p>
        </w:tc>
        <w:tc>
          <w:tcPr>
            <w:tcW w:w="3150" w:type="dxa"/>
            <w:gridSpan w:val="2"/>
          </w:tcPr>
          <w:p w14:paraId="0D598487" w14:textId="77777777" w:rsidR="00621F35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105 Mathematical Structures &amp; Algorithms for Educators I</w:t>
            </w:r>
          </w:p>
        </w:tc>
        <w:tc>
          <w:tcPr>
            <w:tcW w:w="1890" w:type="dxa"/>
          </w:tcPr>
          <w:p w14:paraId="3E3DE9CA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5413A7" w:rsidRPr="006705B5" w14:paraId="55E00637" w14:textId="77777777">
        <w:tc>
          <w:tcPr>
            <w:tcW w:w="2988" w:type="dxa"/>
          </w:tcPr>
          <w:p w14:paraId="4790B7B2" w14:textId="77777777" w:rsidR="005413A7" w:rsidRPr="006705B5" w:rsidRDefault="005413A7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 099 Orientation to Mathematics</w:t>
            </w:r>
          </w:p>
        </w:tc>
        <w:tc>
          <w:tcPr>
            <w:tcW w:w="1980" w:type="dxa"/>
          </w:tcPr>
          <w:p w14:paraId="15E3F3DE" w14:textId="77777777" w:rsidR="005413A7" w:rsidRPr="006705B5" w:rsidRDefault="005413A7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650F5B12" w14:textId="77777777" w:rsidR="005413A7" w:rsidRPr="006705B5" w:rsidRDefault="005413A7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925B010" w14:textId="77777777" w:rsidR="005413A7" w:rsidRPr="006705B5" w:rsidRDefault="005413A7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621F35" w:rsidRPr="006705B5" w14:paraId="239461BC" w14:textId="77777777">
        <w:tc>
          <w:tcPr>
            <w:tcW w:w="4968" w:type="dxa"/>
            <w:gridSpan w:val="2"/>
            <w:shd w:val="clear" w:color="auto" w:fill="DAEEF3"/>
          </w:tcPr>
          <w:p w14:paraId="0E5B52DC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40" w:type="dxa"/>
            <w:gridSpan w:val="3"/>
            <w:shd w:val="clear" w:color="auto" w:fill="DAEEF3"/>
          </w:tcPr>
          <w:p w14:paraId="60868475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621F35" w:rsidRPr="006705B5" w14:paraId="66822F59" w14:textId="77777777">
        <w:tc>
          <w:tcPr>
            <w:tcW w:w="10008" w:type="dxa"/>
            <w:gridSpan w:val="5"/>
            <w:shd w:val="clear" w:color="auto" w:fill="DAEEF3"/>
          </w:tcPr>
          <w:p w14:paraId="0E762BFD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Year 2</w:t>
            </w:r>
          </w:p>
        </w:tc>
      </w:tr>
      <w:tr w:rsidR="00621F35" w:rsidRPr="006705B5" w14:paraId="610F2DF0" w14:textId="77777777">
        <w:tc>
          <w:tcPr>
            <w:tcW w:w="2988" w:type="dxa"/>
          </w:tcPr>
          <w:p w14:paraId="2B5F4A24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14:paraId="01AC14A2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14:paraId="41A03E41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14:paraId="3B810E52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621F35" w:rsidRPr="006705B5" w14:paraId="54E3C5A6" w14:textId="77777777">
        <w:tc>
          <w:tcPr>
            <w:tcW w:w="2988" w:type="dxa"/>
          </w:tcPr>
          <w:p w14:paraId="1E623B56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229 </w:t>
            </w:r>
            <w:r w:rsidR="00D772EE">
              <w:rPr>
                <w:sz w:val="18"/>
                <w:szCs w:val="18"/>
              </w:rPr>
              <w:t>Multivariable Calculus</w:t>
            </w:r>
          </w:p>
        </w:tc>
        <w:tc>
          <w:tcPr>
            <w:tcW w:w="1980" w:type="dxa"/>
          </w:tcPr>
          <w:p w14:paraId="398B2257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14:paraId="29B1441D" w14:textId="77777777" w:rsidR="006705B5" w:rsidRPr="006705B5" w:rsidRDefault="00621F35" w:rsidP="00E935D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 301 </w:t>
            </w:r>
            <w:r w:rsidR="00D772EE">
              <w:rPr>
                <w:sz w:val="18"/>
                <w:szCs w:val="18"/>
              </w:rPr>
              <w:t>Number Theory</w:t>
            </w:r>
          </w:p>
        </w:tc>
        <w:tc>
          <w:tcPr>
            <w:tcW w:w="1890" w:type="dxa"/>
          </w:tcPr>
          <w:p w14:paraId="108EE494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621F35" w:rsidRPr="006705B5" w14:paraId="0AE383EB" w14:textId="77777777">
        <w:tc>
          <w:tcPr>
            <w:tcW w:w="2988" w:type="dxa"/>
          </w:tcPr>
          <w:p w14:paraId="412260E0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205 </w:t>
            </w:r>
            <w:r w:rsidR="00D772EE">
              <w:rPr>
                <w:sz w:val="18"/>
                <w:szCs w:val="18"/>
              </w:rPr>
              <w:t>Linear Algebra</w:t>
            </w:r>
          </w:p>
        </w:tc>
        <w:tc>
          <w:tcPr>
            <w:tcW w:w="1980" w:type="dxa"/>
          </w:tcPr>
          <w:p w14:paraId="5EEB369B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14:paraId="009AD239" w14:textId="77777777" w:rsidR="006705B5" w:rsidRPr="006705B5" w:rsidRDefault="0080522E" w:rsidP="00E935D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 </w:t>
            </w:r>
            <w:r w:rsidRPr="006705B5">
              <w:rPr>
                <w:sz w:val="18"/>
                <w:szCs w:val="18"/>
              </w:rPr>
              <w:t xml:space="preserve"> 215 </w:t>
            </w:r>
            <w:r>
              <w:rPr>
                <w:sz w:val="18"/>
                <w:szCs w:val="18"/>
              </w:rPr>
              <w:t>Statistical Inference</w:t>
            </w:r>
          </w:p>
        </w:tc>
        <w:tc>
          <w:tcPr>
            <w:tcW w:w="1890" w:type="dxa"/>
          </w:tcPr>
          <w:p w14:paraId="4E7F7620" w14:textId="77777777" w:rsidR="00621F35" w:rsidRPr="006705B5" w:rsidRDefault="005413A7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80522E" w:rsidRPr="006705B5" w14:paraId="40F05711" w14:textId="77777777">
        <w:tc>
          <w:tcPr>
            <w:tcW w:w="2988" w:type="dxa"/>
          </w:tcPr>
          <w:p w14:paraId="55488897" w14:textId="77777777" w:rsidR="0080522E" w:rsidRPr="006705B5" w:rsidRDefault="0065269A" w:rsidP="0065269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 102/Multicultural Children’s Literature</w:t>
            </w:r>
          </w:p>
        </w:tc>
        <w:tc>
          <w:tcPr>
            <w:tcW w:w="1980" w:type="dxa"/>
          </w:tcPr>
          <w:p w14:paraId="5AACE7DD" w14:textId="77777777" w:rsidR="0080522E" w:rsidRPr="006705B5" w:rsidRDefault="0080522E" w:rsidP="00225C3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  <w:tc>
          <w:tcPr>
            <w:tcW w:w="3150" w:type="dxa"/>
            <w:gridSpan w:val="2"/>
          </w:tcPr>
          <w:p w14:paraId="3647EF6A" w14:textId="77777777" w:rsidR="0080522E" w:rsidRPr="006705B5" w:rsidRDefault="0080522E" w:rsidP="00225C3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RAL 221 Literacy, Strategies, Assessment and Instruction- Elementary</w:t>
            </w:r>
          </w:p>
        </w:tc>
        <w:tc>
          <w:tcPr>
            <w:tcW w:w="1890" w:type="dxa"/>
          </w:tcPr>
          <w:p w14:paraId="00B87F17" w14:textId="77777777" w:rsidR="0080522E" w:rsidRPr="006705B5" w:rsidRDefault="0080522E" w:rsidP="00225C3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</w:tr>
      <w:tr w:rsidR="0080522E" w:rsidRPr="006705B5" w14:paraId="3B936572" w14:textId="77777777">
        <w:tc>
          <w:tcPr>
            <w:tcW w:w="2988" w:type="dxa"/>
          </w:tcPr>
          <w:p w14:paraId="5F490C7A" w14:textId="77777777" w:rsidR="0080522E" w:rsidRPr="006705B5" w:rsidRDefault="0065269A" w:rsidP="00225C3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101 or elective</w:t>
            </w:r>
          </w:p>
        </w:tc>
        <w:tc>
          <w:tcPr>
            <w:tcW w:w="1980" w:type="dxa"/>
          </w:tcPr>
          <w:p w14:paraId="10709FCE" w14:textId="77777777" w:rsidR="0080522E" w:rsidRPr="006705B5" w:rsidRDefault="0013251A" w:rsidP="00225C3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 Education</w:t>
            </w:r>
          </w:p>
        </w:tc>
        <w:tc>
          <w:tcPr>
            <w:tcW w:w="3150" w:type="dxa"/>
            <w:gridSpan w:val="2"/>
          </w:tcPr>
          <w:p w14:paraId="4BAF6280" w14:textId="77777777" w:rsidR="0080522E" w:rsidRPr="006705B5" w:rsidRDefault="0080522E" w:rsidP="00225C3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ELE 201 Child and Adolescent Development</w:t>
            </w:r>
          </w:p>
        </w:tc>
        <w:tc>
          <w:tcPr>
            <w:tcW w:w="1890" w:type="dxa"/>
          </w:tcPr>
          <w:p w14:paraId="226298FA" w14:textId="77777777" w:rsidR="0080522E" w:rsidRPr="006705B5" w:rsidRDefault="0080522E" w:rsidP="00225C3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Social Science </w:t>
            </w:r>
          </w:p>
        </w:tc>
      </w:tr>
      <w:tr w:rsidR="0065269A" w:rsidRPr="006705B5" w14:paraId="3D6CBF6F" w14:textId="77777777">
        <w:tc>
          <w:tcPr>
            <w:tcW w:w="2988" w:type="dxa"/>
          </w:tcPr>
          <w:p w14:paraId="20A789DA" w14:textId="77777777" w:rsidR="0065269A" w:rsidRDefault="0065269A" w:rsidP="00225C3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566035F4" w14:textId="77777777" w:rsidR="0065269A" w:rsidRPr="006705B5" w:rsidRDefault="0065269A" w:rsidP="00225C3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4402AF9A" w14:textId="77777777" w:rsidR="0065269A" w:rsidRPr="006705B5" w:rsidRDefault="0065269A" w:rsidP="00225C3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102 or elective</w:t>
            </w:r>
          </w:p>
        </w:tc>
        <w:tc>
          <w:tcPr>
            <w:tcW w:w="1890" w:type="dxa"/>
          </w:tcPr>
          <w:p w14:paraId="3617783E" w14:textId="77777777" w:rsidR="0065269A" w:rsidRPr="006705B5" w:rsidRDefault="0013251A" w:rsidP="00225C3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 Education</w:t>
            </w:r>
          </w:p>
        </w:tc>
      </w:tr>
      <w:tr w:rsidR="0080522E" w:rsidRPr="006705B5" w14:paraId="205569BB" w14:textId="77777777">
        <w:tc>
          <w:tcPr>
            <w:tcW w:w="4968" w:type="dxa"/>
            <w:gridSpan w:val="2"/>
            <w:shd w:val="clear" w:color="auto" w:fill="DBE5F1"/>
          </w:tcPr>
          <w:p w14:paraId="0FF8E828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40" w:type="dxa"/>
            <w:gridSpan w:val="3"/>
            <w:shd w:val="clear" w:color="auto" w:fill="DBE5F1"/>
          </w:tcPr>
          <w:p w14:paraId="5AEF1069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80522E" w:rsidRPr="006705B5" w14:paraId="51F15A44" w14:textId="77777777">
        <w:tc>
          <w:tcPr>
            <w:tcW w:w="10008" w:type="dxa"/>
            <w:gridSpan w:val="5"/>
            <w:shd w:val="clear" w:color="auto" w:fill="DBE5F1"/>
          </w:tcPr>
          <w:p w14:paraId="07C5FFC2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Year 3</w:t>
            </w:r>
          </w:p>
        </w:tc>
      </w:tr>
      <w:tr w:rsidR="0080522E" w:rsidRPr="006705B5" w14:paraId="5E7A154E" w14:textId="77777777">
        <w:tc>
          <w:tcPr>
            <w:tcW w:w="2988" w:type="dxa"/>
          </w:tcPr>
          <w:p w14:paraId="3320C3A9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14:paraId="0AFF05E3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14:paraId="7491809F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14:paraId="0D004595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80522E" w:rsidRPr="006705B5" w14:paraId="3EB35896" w14:textId="77777777">
        <w:tc>
          <w:tcPr>
            <w:tcW w:w="2988" w:type="dxa"/>
          </w:tcPr>
          <w:p w14:paraId="0C9049AD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Approved VPA course*</w:t>
            </w:r>
          </w:p>
        </w:tc>
        <w:tc>
          <w:tcPr>
            <w:tcW w:w="1980" w:type="dxa"/>
          </w:tcPr>
          <w:p w14:paraId="16671A63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Arts &amp; Humanities </w:t>
            </w:r>
          </w:p>
        </w:tc>
        <w:tc>
          <w:tcPr>
            <w:tcW w:w="3150" w:type="dxa"/>
            <w:gridSpan w:val="2"/>
          </w:tcPr>
          <w:p w14:paraId="0C6C05B6" w14:textId="77777777" w:rsidR="0080522E" w:rsidRPr="006705B5" w:rsidRDefault="0065269A" w:rsidP="00F1408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MST 202 Methods of Teaching Science, Health &amp; Technology</w:t>
            </w:r>
          </w:p>
        </w:tc>
        <w:tc>
          <w:tcPr>
            <w:tcW w:w="1890" w:type="dxa"/>
          </w:tcPr>
          <w:p w14:paraId="2723BE02" w14:textId="77777777" w:rsidR="0080522E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Professional Education</w:t>
            </w:r>
          </w:p>
          <w:p w14:paraId="213D109F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(counts as 2 units)</w:t>
            </w:r>
          </w:p>
        </w:tc>
      </w:tr>
      <w:tr w:rsidR="0080522E" w:rsidRPr="006705B5" w14:paraId="3424A5E7" w14:textId="77777777">
        <w:tc>
          <w:tcPr>
            <w:tcW w:w="2988" w:type="dxa"/>
          </w:tcPr>
          <w:p w14:paraId="015A4E82" w14:textId="77777777" w:rsidR="0080522E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305 </w:t>
            </w:r>
            <w:r>
              <w:rPr>
                <w:sz w:val="18"/>
                <w:szCs w:val="18"/>
              </w:rPr>
              <w:t>Abstract Algebra</w:t>
            </w:r>
          </w:p>
          <w:p w14:paraId="008286CE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A7A3B72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14:paraId="2E4742A4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SOM 203 Social Studies &amp; Multiculturalism</w:t>
            </w:r>
          </w:p>
        </w:tc>
        <w:tc>
          <w:tcPr>
            <w:tcW w:w="1890" w:type="dxa"/>
          </w:tcPr>
          <w:p w14:paraId="7ED45DEF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</w:tr>
      <w:tr w:rsidR="0080522E" w:rsidRPr="006705B5" w14:paraId="79537D44" w14:textId="77777777">
        <w:tc>
          <w:tcPr>
            <w:tcW w:w="2988" w:type="dxa"/>
          </w:tcPr>
          <w:p w14:paraId="7CFD6BC0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255 </w:t>
            </w:r>
            <w:r>
              <w:rPr>
                <w:sz w:val="18"/>
                <w:szCs w:val="18"/>
              </w:rPr>
              <w:t>Perspectives on the Development of Math</w:t>
            </w:r>
          </w:p>
        </w:tc>
        <w:tc>
          <w:tcPr>
            <w:tcW w:w="1980" w:type="dxa"/>
          </w:tcPr>
          <w:p w14:paraId="211BA6FA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14:paraId="3CE192F9" w14:textId="77777777" w:rsidR="0065269A" w:rsidRPr="006705B5" w:rsidRDefault="0065269A" w:rsidP="0065269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MTT 202 Math Methods</w:t>
            </w:r>
          </w:p>
          <w:p w14:paraId="34D01F3E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2F4B5DA0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</w:tr>
      <w:tr w:rsidR="0080522E" w:rsidRPr="006705B5" w14:paraId="603F6C73" w14:textId="77777777">
        <w:tc>
          <w:tcPr>
            <w:tcW w:w="2988" w:type="dxa"/>
            <w:tcBorders>
              <w:bottom w:val="single" w:sz="4" w:space="0" w:color="auto"/>
            </w:tcBorders>
          </w:tcPr>
          <w:p w14:paraId="12F9981C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 316</w:t>
            </w:r>
            <w:r>
              <w:rPr>
                <w:sz w:val="18"/>
                <w:szCs w:val="18"/>
              </w:rPr>
              <w:t xml:space="preserve"> Probability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C4D2E23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Correlate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07EF9E87" w14:textId="77777777" w:rsidR="0080522E" w:rsidRPr="006705B5" w:rsidRDefault="0065269A" w:rsidP="00E935D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103 or elective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EA16229" w14:textId="77777777" w:rsidR="0080522E" w:rsidRPr="006705B5" w:rsidRDefault="0080522E" w:rsidP="00F140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80522E" w:rsidRPr="006705B5" w14:paraId="7C84EF95" w14:textId="77777777">
        <w:tc>
          <w:tcPr>
            <w:tcW w:w="4968" w:type="dxa"/>
            <w:gridSpan w:val="2"/>
            <w:shd w:val="clear" w:color="auto" w:fill="F2DBDB"/>
          </w:tcPr>
          <w:p w14:paraId="7C306266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40" w:type="dxa"/>
            <w:gridSpan w:val="3"/>
            <w:shd w:val="clear" w:color="auto" w:fill="F2DBDB"/>
          </w:tcPr>
          <w:p w14:paraId="673BCF19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80522E" w:rsidRPr="006705B5" w14:paraId="70A6C946" w14:textId="77777777">
        <w:tc>
          <w:tcPr>
            <w:tcW w:w="10008" w:type="dxa"/>
            <w:gridSpan w:val="5"/>
            <w:shd w:val="clear" w:color="auto" w:fill="F2DBDB"/>
          </w:tcPr>
          <w:p w14:paraId="12E830DA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Year 4</w:t>
            </w:r>
          </w:p>
        </w:tc>
      </w:tr>
      <w:tr w:rsidR="0080522E" w:rsidRPr="006705B5" w14:paraId="7653291F" w14:textId="77777777">
        <w:tc>
          <w:tcPr>
            <w:tcW w:w="2988" w:type="dxa"/>
          </w:tcPr>
          <w:p w14:paraId="49847778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14:paraId="79E805F1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14:paraId="5538D61A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14:paraId="007A7E7D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80522E" w:rsidRPr="006705B5" w14:paraId="2C15EA74" w14:textId="77777777">
        <w:trPr>
          <w:trHeight w:val="20"/>
        </w:trPr>
        <w:tc>
          <w:tcPr>
            <w:tcW w:w="2988" w:type="dxa"/>
            <w:vMerge w:val="restart"/>
          </w:tcPr>
          <w:p w14:paraId="6F5D6E71" w14:textId="77777777" w:rsidR="0080522E" w:rsidRPr="006705B5" w:rsidRDefault="0065269A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 302/Intro to Teacher Research </w:t>
            </w:r>
            <w:r w:rsidR="0080522E" w:rsidRPr="006705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vMerge w:val="restart"/>
          </w:tcPr>
          <w:p w14:paraId="6E62C4E2" w14:textId="77777777" w:rsidR="0080522E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Professional Education</w:t>
            </w:r>
          </w:p>
          <w:p w14:paraId="5E27F83A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3E6AB917" w14:textId="77777777" w:rsidR="0080522E" w:rsidRPr="006705B5" w:rsidRDefault="0065269A" w:rsidP="0065269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WGS 350/Gender and Equity in Education</w:t>
            </w:r>
          </w:p>
        </w:tc>
        <w:tc>
          <w:tcPr>
            <w:tcW w:w="1890" w:type="dxa"/>
          </w:tcPr>
          <w:p w14:paraId="1F4B700A" w14:textId="77777777" w:rsidR="0080522E" w:rsidRPr="006705B5" w:rsidRDefault="0013251A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 Education</w:t>
            </w:r>
          </w:p>
        </w:tc>
      </w:tr>
      <w:tr w:rsidR="0080522E" w:rsidRPr="006705B5" w14:paraId="709562C1" w14:textId="77777777">
        <w:trPr>
          <w:trHeight w:val="20"/>
        </w:trPr>
        <w:tc>
          <w:tcPr>
            <w:tcW w:w="2988" w:type="dxa"/>
            <w:vMerge/>
          </w:tcPr>
          <w:p w14:paraId="5FD02E2B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50881324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0F533F05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 351</w:t>
            </w:r>
            <w:r>
              <w:rPr>
                <w:sz w:val="18"/>
                <w:szCs w:val="18"/>
              </w:rPr>
              <w:t xml:space="preserve"> Geometry</w:t>
            </w:r>
          </w:p>
        </w:tc>
        <w:tc>
          <w:tcPr>
            <w:tcW w:w="1890" w:type="dxa"/>
          </w:tcPr>
          <w:p w14:paraId="07A56EB9" w14:textId="77777777" w:rsidR="0080522E" w:rsidRPr="006705B5" w:rsidRDefault="0080522E" w:rsidP="00E935D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80522E" w:rsidRPr="006705B5" w14:paraId="21C546A4" w14:textId="77777777">
        <w:trPr>
          <w:trHeight w:val="20"/>
        </w:trPr>
        <w:tc>
          <w:tcPr>
            <w:tcW w:w="2988" w:type="dxa"/>
          </w:tcPr>
          <w:p w14:paraId="2DFA851E" w14:textId="77777777" w:rsidR="0065269A" w:rsidRDefault="0065269A" w:rsidP="0065269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U.S. History*</w:t>
            </w:r>
          </w:p>
          <w:p w14:paraId="7ED1A53D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BBD1117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2F4589FB" w14:textId="77777777" w:rsidR="0080522E" w:rsidRPr="006705B5" w:rsidRDefault="0065269A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ESLM 578/ Theory and Practice of ESL</w:t>
            </w:r>
          </w:p>
        </w:tc>
        <w:tc>
          <w:tcPr>
            <w:tcW w:w="1890" w:type="dxa"/>
          </w:tcPr>
          <w:p w14:paraId="19CB27DF" w14:textId="77777777" w:rsidR="0080522E" w:rsidRPr="006705B5" w:rsidRDefault="0013251A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Urban/Graduate</w:t>
            </w:r>
          </w:p>
        </w:tc>
      </w:tr>
      <w:tr w:rsidR="0080522E" w:rsidRPr="006705B5" w14:paraId="73C0DB48" w14:textId="77777777">
        <w:trPr>
          <w:trHeight w:val="20"/>
        </w:trPr>
        <w:tc>
          <w:tcPr>
            <w:tcW w:w="2988" w:type="dxa"/>
            <w:tcBorders>
              <w:bottom w:val="single" w:sz="4" w:space="0" w:color="auto"/>
            </w:tcBorders>
          </w:tcPr>
          <w:p w14:paraId="2833D700" w14:textId="77777777" w:rsidR="0080522E" w:rsidRPr="006705B5" w:rsidRDefault="0065269A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ESLM 577 Sociolinguistics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7CBD12C" w14:textId="77777777" w:rsidR="0080522E" w:rsidRPr="006705B5" w:rsidRDefault="0013251A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Urban/Graduate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11246B57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</w:t>
            </w:r>
            <w:r>
              <w:rPr>
                <w:sz w:val="18"/>
                <w:szCs w:val="18"/>
              </w:rPr>
              <w:t>/STA</w:t>
            </w:r>
            <w:r w:rsidRPr="006705B5">
              <w:rPr>
                <w:sz w:val="18"/>
                <w:szCs w:val="18"/>
              </w:rPr>
              <w:t xml:space="preserve"> OPTION</w:t>
            </w:r>
            <w:r>
              <w:rPr>
                <w:sz w:val="18"/>
                <w:szCs w:val="18"/>
              </w:rPr>
              <w:t>***see attached list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D36A0BA" w14:textId="77777777" w:rsidR="0080522E" w:rsidRPr="006705B5" w:rsidRDefault="0080522E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</w:tbl>
    <w:p w14:paraId="48A93F95" w14:textId="77777777" w:rsidR="00621F35" w:rsidRPr="006705B5" w:rsidRDefault="002974B1" w:rsidP="006705B5">
      <w:p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lastRenderedPageBreak/>
        <w:t xml:space="preserve">*Note that </w:t>
      </w:r>
      <w:r w:rsidRPr="006705B5">
        <w:rPr>
          <w:b/>
          <w:sz w:val="18"/>
          <w:szCs w:val="18"/>
        </w:rPr>
        <w:t>gender</w:t>
      </w:r>
      <w:r w:rsidRPr="006705B5">
        <w:rPr>
          <w:sz w:val="18"/>
          <w:szCs w:val="18"/>
        </w:rPr>
        <w:t xml:space="preserve"> and </w:t>
      </w:r>
      <w:r w:rsidR="00DC7A88" w:rsidRPr="006705B5">
        <w:rPr>
          <w:b/>
          <w:sz w:val="18"/>
          <w:szCs w:val="18"/>
        </w:rPr>
        <w:t>global</w:t>
      </w:r>
      <w:r w:rsidR="00DC7A88" w:rsidRPr="006705B5">
        <w:rPr>
          <w:sz w:val="18"/>
          <w:szCs w:val="18"/>
        </w:rPr>
        <w:t xml:space="preserve"> requirements must be met through the FSP, U.S. History course, VPA course, or free electives.  See list of approved Liberal Learning courses on the TCNJ website.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621F35" w:rsidRPr="006705B5" w14:paraId="05DA7E8A" w14:textId="77777777">
        <w:trPr>
          <w:trHeight w:val="865"/>
        </w:trPr>
        <w:tc>
          <w:tcPr>
            <w:tcW w:w="10008" w:type="dxa"/>
            <w:shd w:val="clear" w:color="auto" w:fill="FDE9D9"/>
          </w:tcPr>
          <w:p w14:paraId="1FF91CA9" w14:textId="77777777" w:rsidR="00621F35" w:rsidRPr="006705B5" w:rsidRDefault="00DC7A88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*</w:t>
            </w:r>
            <w:r w:rsidR="00621F35" w:rsidRPr="006705B5">
              <w:rPr>
                <w:sz w:val="18"/>
                <w:szCs w:val="18"/>
              </w:rPr>
              <w:t>*This course must be taken</w:t>
            </w:r>
          </w:p>
          <w:p w14:paraId="32CD3798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in any May Semester or Summer Session or  in any semester except Senior Student Teaching</w:t>
            </w:r>
          </w:p>
        </w:tc>
      </w:tr>
      <w:tr w:rsidR="00621F35" w:rsidRPr="006705B5" w14:paraId="55822EBB" w14:textId="77777777">
        <w:tc>
          <w:tcPr>
            <w:tcW w:w="10008" w:type="dxa"/>
          </w:tcPr>
          <w:p w14:paraId="2A353014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Check the FSP to determine whether it fulfills any requirement</w:t>
            </w:r>
          </w:p>
        </w:tc>
      </w:tr>
    </w:tbl>
    <w:p w14:paraId="7E479000" w14:textId="77777777" w:rsidR="00621F35" w:rsidRPr="006705B5" w:rsidRDefault="00621F35" w:rsidP="006705B5">
      <w:pPr>
        <w:spacing w:after="0"/>
        <w:rPr>
          <w:sz w:val="18"/>
          <w:szCs w:val="18"/>
        </w:rPr>
      </w:pPr>
    </w:p>
    <w:p w14:paraId="1A6C4890" w14:textId="77777777" w:rsidR="00BD4403" w:rsidRPr="006705B5" w:rsidRDefault="00BD4403" w:rsidP="006705B5">
      <w:pPr>
        <w:spacing w:after="0"/>
        <w:rPr>
          <w:sz w:val="18"/>
          <w:szCs w:val="18"/>
        </w:rPr>
      </w:pPr>
    </w:p>
    <w:p w14:paraId="472879D4" w14:textId="77777777" w:rsidR="00621F35" w:rsidRPr="006705B5" w:rsidRDefault="00621F35" w:rsidP="006705B5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>RAL</w:t>
      </w:r>
      <w:r w:rsidR="003963E5" w:rsidRPr="006705B5">
        <w:rPr>
          <w:sz w:val="18"/>
          <w:szCs w:val="18"/>
        </w:rPr>
        <w:t xml:space="preserve"> </w:t>
      </w:r>
      <w:r w:rsidRPr="006705B5">
        <w:rPr>
          <w:sz w:val="18"/>
          <w:szCs w:val="18"/>
        </w:rPr>
        <w:t>221 and ELE</w:t>
      </w:r>
      <w:r w:rsidR="003963E5" w:rsidRPr="006705B5">
        <w:rPr>
          <w:sz w:val="18"/>
          <w:szCs w:val="18"/>
        </w:rPr>
        <w:t xml:space="preserve"> </w:t>
      </w:r>
      <w:r w:rsidRPr="006705B5">
        <w:rPr>
          <w:sz w:val="18"/>
          <w:szCs w:val="18"/>
        </w:rPr>
        <w:t>201 must be taken together.</w:t>
      </w:r>
    </w:p>
    <w:p w14:paraId="76D698B9" w14:textId="77777777" w:rsidR="00621F35" w:rsidRPr="006705B5" w:rsidRDefault="00621F35" w:rsidP="006705B5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>MTT</w:t>
      </w:r>
      <w:r w:rsidR="003963E5" w:rsidRPr="006705B5">
        <w:rPr>
          <w:sz w:val="18"/>
          <w:szCs w:val="18"/>
        </w:rPr>
        <w:t xml:space="preserve"> </w:t>
      </w:r>
      <w:r w:rsidRPr="006705B5">
        <w:rPr>
          <w:sz w:val="18"/>
          <w:szCs w:val="18"/>
        </w:rPr>
        <w:t>202 and MST</w:t>
      </w:r>
      <w:r w:rsidR="003963E5" w:rsidRPr="006705B5">
        <w:rPr>
          <w:sz w:val="18"/>
          <w:szCs w:val="18"/>
        </w:rPr>
        <w:t xml:space="preserve"> </w:t>
      </w:r>
      <w:r w:rsidRPr="006705B5">
        <w:rPr>
          <w:sz w:val="18"/>
          <w:szCs w:val="18"/>
        </w:rPr>
        <w:t xml:space="preserve">202 must be taken together. </w:t>
      </w:r>
    </w:p>
    <w:p w14:paraId="43C573EE" w14:textId="77777777" w:rsidR="00621F35" w:rsidRPr="006705B5" w:rsidRDefault="00621F35" w:rsidP="006705B5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>Students are encouraged to take courses during the May or summer semester.</w:t>
      </w:r>
    </w:p>
    <w:p w14:paraId="08FD3A5F" w14:textId="77777777" w:rsidR="00621F35" w:rsidRPr="006705B5" w:rsidRDefault="00621F35" w:rsidP="006705B5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>The information literacy goal is met through a college-wide experience.</w:t>
      </w:r>
    </w:p>
    <w:p w14:paraId="75B4F7DF" w14:textId="77777777" w:rsidR="00621F35" w:rsidRPr="006705B5" w:rsidRDefault="00621F35" w:rsidP="006705B5">
      <w:pPr>
        <w:spacing w:after="0"/>
        <w:rPr>
          <w:sz w:val="18"/>
          <w:szCs w:val="18"/>
        </w:rPr>
      </w:pPr>
    </w:p>
    <w:p w14:paraId="3A960A0B" w14:textId="77777777" w:rsidR="004F60DA" w:rsidRPr="006705B5" w:rsidRDefault="004F60DA" w:rsidP="006705B5">
      <w:pPr>
        <w:spacing w:after="0"/>
        <w:rPr>
          <w:sz w:val="18"/>
          <w:szCs w:val="18"/>
        </w:rPr>
      </w:pPr>
    </w:p>
    <w:sectPr w:rsidR="004F60DA" w:rsidRPr="006705B5" w:rsidSect="00670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09BAB" w14:textId="77777777" w:rsidR="00813FDA" w:rsidRDefault="00813FDA">
      <w:pPr>
        <w:spacing w:after="0" w:line="240" w:lineRule="auto"/>
      </w:pPr>
      <w:r>
        <w:separator/>
      </w:r>
    </w:p>
  </w:endnote>
  <w:endnote w:type="continuationSeparator" w:id="0">
    <w:p w14:paraId="6F775C36" w14:textId="77777777" w:rsidR="00813FDA" w:rsidRDefault="0081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31680" w14:textId="77777777" w:rsidR="00813FDA" w:rsidRDefault="00813FDA">
      <w:pPr>
        <w:spacing w:after="0" w:line="240" w:lineRule="auto"/>
      </w:pPr>
      <w:r>
        <w:separator/>
      </w:r>
    </w:p>
  </w:footnote>
  <w:footnote w:type="continuationSeparator" w:id="0">
    <w:p w14:paraId="32ACAE10" w14:textId="77777777" w:rsidR="00813FDA" w:rsidRDefault="00813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A1D0F"/>
    <w:multiLevelType w:val="hybridMultilevel"/>
    <w:tmpl w:val="7F96F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77"/>
    <w:rsid w:val="00013124"/>
    <w:rsid w:val="000E383E"/>
    <w:rsid w:val="000F6DFE"/>
    <w:rsid w:val="0013251A"/>
    <w:rsid w:val="00166CA1"/>
    <w:rsid w:val="001A7C0E"/>
    <w:rsid w:val="00204ABF"/>
    <w:rsid w:val="00225C3D"/>
    <w:rsid w:val="00227F80"/>
    <w:rsid w:val="002974B1"/>
    <w:rsid w:val="002C2E1D"/>
    <w:rsid w:val="0030649A"/>
    <w:rsid w:val="003963E5"/>
    <w:rsid w:val="004612F1"/>
    <w:rsid w:val="004A3CED"/>
    <w:rsid w:val="004A4077"/>
    <w:rsid w:val="004F60DA"/>
    <w:rsid w:val="00527249"/>
    <w:rsid w:val="00540AA4"/>
    <w:rsid w:val="005413A7"/>
    <w:rsid w:val="00621F35"/>
    <w:rsid w:val="0065269A"/>
    <w:rsid w:val="006705B5"/>
    <w:rsid w:val="00671B55"/>
    <w:rsid w:val="006B0D55"/>
    <w:rsid w:val="006C6ABC"/>
    <w:rsid w:val="007045CA"/>
    <w:rsid w:val="0080522E"/>
    <w:rsid w:val="00813FDA"/>
    <w:rsid w:val="008A6A0A"/>
    <w:rsid w:val="009415A1"/>
    <w:rsid w:val="009A1A9F"/>
    <w:rsid w:val="009C55B0"/>
    <w:rsid w:val="009F4FFE"/>
    <w:rsid w:val="00A06B88"/>
    <w:rsid w:val="00A453E7"/>
    <w:rsid w:val="00B86AB3"/>
    <w:rsid w:val="00B95189"/>
    <w:rsid w:val="00BD4403"/>
    <w:rsid w:val="00C80A3D"/>
    <w:rsid w:val="00C94791"/>
    <w:rsid w:val="00D074A3"/>
    <w:rsid w:val="00D772EE"/>
    <w:rsid w:val="00DC7A88"/>
    <w:rsid w:val="00DF1321"/>
    <w:rsid w:val="00DF258E"/>
    <w:rsid w:val="00E56E30"/>
    <w:rsid w:val="00E935DE"/>
    <w:rsid w:val="00EE5E5E"/>
    <w:rsid w:val="00F1408B"/>
    <w:rsid w:val="00F327E2"/>
    <w:rsid w:val="00F9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E976A0"/>
  <w15:docId w15:val="{15C7B414-8FF9-4D36-BB37-EA69CA24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403"/>
    <w:pPr>
      <w:spacing w:after="200" w:line="288" w:lineRule="auto"/>
    </w:pPr>
    <w:rPr>
      <w:i/>
      <w:iCs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403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4403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440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BD440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BD440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D4403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D4403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BD4403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BD4403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1F3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C7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7A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44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BD4403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BD4403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BD4403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BD4403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BD4403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BD4403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440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BD440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40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BD4403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BD4403"/>
    <w:rPr>
      <w:b/>
      <w:bCs/>
      <w:spacing w:val="0"/>
    </w:rPr>
  </w:style>
  <w:style w:type="character" w:styleId="Emphasis">
    <w:name w:val="Emphasis"/>
    <w:uiPriority w:val="20"/>
    <w:qFormat/>
    <w:rsid w:val="00BD4403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BD44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44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403"/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rsid w:val="00BD4403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40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BD4403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BD4403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BD4403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BD4403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BD4403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BD4403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qFormat/>
    <w:rsid w:val="00BD440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10/15/04</vt:lpstr>
    </vt:vector>
  </TitlesOfParts>
  <Company>The College of New Jersey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10/15/04</dc:title>
  <dc:creator>information technology</dc:creator>
  <cp:lastModifiedBy>Cathy Liebars</cp:lastModifiedBy>
  <cp:revision>2</cp:revision>
  <dcterms:created xsi:type="dcterms:W3CDTF">2014-10-03T17:29:00Z</dcterms:created>
  <dcterms:modified xsi:type="dcterms:W3CDTF">2014-10-03T17:29:00Z</dcterms:modified>
</cp:coreProperties>
</file>