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A" w:rsidRPr="0069096E" w:rsidRDefault="00C67F5B" w:rsidP="0069096E">
      <w:pPr>
        <w:jc w:val="right"/>
        <w:rPr>
          <w:sz w:val="22"/>
          <w:szCs w:val="22"/>
        </w:rPr>
      </w:pPr>
      <w:r>
        <w:rPr>
          <w:sz w:val="22"/>
          <w:szCs w:val="22"/>
        </w:rPr>
        <w:t>Fall</w:t>
      </w:r>
      <w:r w:rsidR="00140A1C" w:rsidRPr="0069096E">
        <w:rPr>
          <w:sz w:val="22"/>
          <w:szCs w:val="22"/>
        </w:rPr>
        <w:t xml:space="preserve"> 20</w:t>
      </w:r>
      <w:r w:rsidR="0023220B">
        <w:rPr>
          <w:sz w:val="22"/>
          <w:szCs w:val="22"/>
        </w:rPr>
        <w:t>14</w:t>
      </w:r>
    </w:p>
    <w:p w:rsidR="00C67F5B" w:rsidRDefault="00D8097A">
      <w:pPr>
        <w:jc w:val="center"/>
        <w:rPr>
          <w:sz w:val="22"/>
          <w:szCs w:val="22"/>
        </w:rPr>
      </w:pPr>
      <w:r w:rsidRPr="0069096E">
        <w:rPr>
          <w:sz w:val="22"/>
          <w:szCs w:val="22"/>
        </w:rPr>
        <w:t>D</w:t>
      </w:r>
      <w:r w:rsidR="00C67F5B">
        <w:rPr>
          <w:sz w:val="22"/>
          <w:szCs w:val="22"/>
        </w:rPr>
        <w:t>epartment of Mathematics and Statistics</w:t>
      </w:r>
    </w:p>
    <w:p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List of Mathematics &amp; Statistics Options</w:t>
      </w:r>
    </w:p>
    <w:p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in Applied Mathematics Specialization</w:t>
      </w:r>
    </w:p>
    <w:p w:rsidR="0082063A" w:rsidRDefault="0082063A">
      <w:pPr>
        <w:rPr>
          <w:sz w:val="22"/>
          <w:szCs w:val="22"/>
        </w:rPr>
      </w:pPr>
    </w:p>
    <w:p w:rsidR="00C67F5B" w:rsidRDefault="00C67F5B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301 Number </w:t>
      </w:r>
      <w:proofErr w:type="gramStart"/>
      <w:r w:rsidRPr="0069096E">
        <w:rPr>
          <w:sz w:val="20"/>
        </w:rPr>
        <w:t>Theory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305 Abs</w:t>
      </w:r>
      <w:r w:rsidR="00E226D2">
        <w:rPr>
          <w:sz w:val="20"/>
        </w:rPr>
        <w:t>t</w:t>
      </w:r>
      <w:r w:rsidRPr="0069096E">
        <w:rPr>
          <w:sz w:val="20"/>
        </w:rPr>
        <w:t>ract Algebra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315 Topics in Linear Algebra*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316 Probability*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317 Linear Programming*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318 Mathematical Statistics </w:t>
      </w:r>
    </w:p>
    <w:p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MAT 320 Complex </w:t>
      </w:r>
      <w:proofErr w:type="gramStart"/>
      <w:r w:rsidRPr="0069096E">
        <w:rPr>
          <w:sz w:val="20"/>
        </w:rPr>
        <w:t>Analysis</w:t>
      </w:r>
      <w:proofErr w:type="gramEnd"/>
      <w:r w:rsidRPr="0069096E">
        <w:rPr>
          <w:sz w:val="20"/>
        </w:rPr>
        <w:t xml:space="preserve"> </w:t>
      </w:r>
    </w:p>
    <w:p w:rsidR="0023220B" w:rsidRPr="0069096E" w:rsidRDefault="0023220B" w:rsidP="0082063A">
      <w:pPr>
        <w:rPr>
          <w:sz w:val="20"/>
        </w:rPr>
      </w:pPr>
      <w:r>
        <w:rPr>
          <w:sz w:val="20"/>
        </w:rPr>
        <w:t>MAT 330 Mathematical Biology*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331 Numerical Methods*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351 Geometry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370 Topics in Mathematics*+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391 Independent Study in Mathematics</w:t>
      </w:r>
      <w:r w:rsidRPr="0069096E">
        <w:rPr>
          <w:sz w:val="20"/>
          <w:vertAlign w:val="superscript"/>
        </w:rPr>
        <w:t xml:space="preserve">#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392 Guided Study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393 Independent Research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403 Advanced</w:t>
      </w:r>
      <w:proofErr w:type="gramEnd"/>
      <w:r w:rsidRPr="0069096E">
        <w:rPr>
          <w:sz w:val="20"/>
        </w:rPr>
        <w:t xml:space="preserve"> Calculus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405 Topology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407 Projective Geometry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440 Mathematical Logic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451 </w:t>
      </w:r>
      <w:proofErr w:type="gramStart"/>
      <w:r w:rsidRPr="0069096E">
        <w:rPr>
          <w:sz w:val="20"/>
        </w:rPr>
        <w:t>Seminar</w:t>
      </w:r>
      <w:proofErr w:type="gramEnd"/>
      <w:r w:rsidRPr="0069096E">
        <w:rPr>
          <w:sz w:val="20"/>
        </w:rPr>
        <w:t xml:space="preserve"> in Algebra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452 </w:t>
      </w:r>
      <w:proofErr w:type="gramStart"/>
      <w:r w:rsidRPr="0069096E">
        <w:rPr>
          <w:sz w:val="20"/>
        </w:rPr>
        <w:t>Seminar</w:t>
      </w:r>
      <w:proofErr w:type="gramEnd"/>
      <w:r w:rsidRPr="0069096E">
        <w:rPr>
          <w:sz w:val="20"/>
        </w:rPr>
        <w:t xml:space="preserve"> in Geometry and Topology </w:t>
      </w:r>
    </w:p>
    <w:p w:rsidR="0082063A" w:rsidRPr="0069096E" w:rsidRDefault="0023220B" w:rsidP="0082063A">
      <w:pPr>
        <w:rPr>
          <w:sz w:val="20"/>
        </w:rPr>
      </w:pPr>
      <w:r>
        <w:rPr>
          <w:sz w:val="20"/>
        </w:rPr>
        <w:t>MAT 453 Seminar in Analysis</w:t>
      </w:r>
      <w:r w:rsidR="006844D2">
        <w:rPr>
          <w:sz w:val="20"/>
        </w:rPr>
        <w:t>*+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454 Seminar in Applied Mathematics*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470 Topics in Mathematics*+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492 Guided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493 Independent Research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494 Independent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303 Design of Experiments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304 Sampling and Nonparametric Statistics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305 Regression Analysis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306 Applied Multivariate Analysis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307 Data Mining and Predictive Modeling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314 Statistical Quality Control </w:t>
      </w:r>
    </w:p>
    <w:p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STA 318 Operations Research* </w:t>
      </w:r>
    </w:p>
    <w:p w:rsidR="0023220B" w:rsidRPr="0069096E" w:rsidRDefault="0023220B" w:rsidP="0082063A">
      <w:pPr>
        <w:rPr>
          <w:sz w:val="20"/>
        </w:rPr>
      </w:pPr>
      <w:r>
        <w:rPr>
          <w:sz w:val="20"/>
        </w:rPr>
        <w:t>STA 370 Topics in Statistics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391 Independent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392 Guided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393 Independent Research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747F52" w:rsidRDefault="0082063A" w:rsidP="0082063A">
      <w:pPr>
        <w:rPr>
          <w:sz w:val="22"/>
          <w:szCs w:val="22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*</w:t>
      </w:r>
      <w:r w:rsidRPr="0069096E">
        <w:rPr>
          <w:sz w:val="20"/>
        </w:rPr>
        <w:t xml:space="preserve">  Denotes an Applied Mathematics option.</w:t>
      </w:r>
    </w:p>
    <w:p w:rsidR="0082063A" w:rsidRPr="0069096E" w:rsidRDefault="0082063A" w:rsidP="0082063A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+</w:t>
      </w:r>
      <w:r w:rsidRPr="0069096E">
        <w:rPr>
          <w:sz w:val="20"/>
        </w:rPr>
        <w:t xml:space="preserve"> Denotes a topics course that may be an Applied Mathematics option depending on the topic. The department notifies the students each </w:t>
      </w:r>
      <w:proofErr w:type="gramStart"/>
      <w:r w:rsidRPr="0069096E">
        <w:rPr>
          <w:sz w:val="20"/>
        </w:rPr>
        <w:t>year which</w:t>
      </w:r>
      <w:proofErr w:type="gramEnd"/>
      <w:r w:rsidRPr="0069096E">
        <w:rPr>
          <w:sz w:val="20"/>
        </w:rPr>
        <w:t xml:space="preserve"> topics courses will qualify.</w:t>
      </w:r>
    </w:p>
    <w:p w:rsidR="0082063A" w:rsidRPr="0069096E" w:rsidRDefault="0082063A" w:rsidP="0082063A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#</w:t>
      </w:r>
      <w:r w:rsidRPr="0069096E">
        <w:rPr>
          <w:sz w:val="20"/>
        </w:rPr>
        <w:t xml:space="preserve"> Students cannot use inde</w:t>
      </w:r>
      <w:bookmarkStart w:id="0" w:name="_GoBack"/>
      <w:bookmarkEnd w:id="0"/>
      <w:r w:rsidRPr="0069096E">
        <w:rPr>
          <w:sz w:val="20"/>
        </w:rPr>
        <w:t xml:space="preserve">pendent study, guided study, or independent research courses to fulfill the 3 required Applied Mathematics options. Students can take at most one course unit of independent study, guided study, or independent research to fulfill the Applied Mathematics/Mathematics/Statistics options. This requires approval by the Applied Mathematics Committee. When taking an independent study, guided study, or independent research course, a student’s course </w:t>
      </w:r>
      <w:proofErr w:type="gramStart"/>
      <w:r w:rsidRPr="0069096E">
        <w:rPr>
          <w:sz w:val="20"/>
        </w:rPr>
        <w:t>load</w:t>
      </w:r>
      <w:proofErr w:type="gramEnd"/>
      <w:r w:rsidRPr="0069096E">
        <w:rPr>
          <w:sz w:val="20"/>
        </w:rPr>
        <w:t xml:space="preserve"> should not be </w:t>
      </w:r>
      <w:proofErr w:type="gramStart"/>
      <w:r w:rsidRPr="0069096E">
        <w:rPr>
          <w:sz w:val="20"/>
        </w:rPr>
        <w:t>more than 4.5 course units</w:t>
      </w:r>
      <w:proofErr w:type="gramEnd"/>
      <w:r w:rsidRPr="0069096E">
        <w:rPr>
          <w:sz w:val="20"/>
        </w:rPr>
        <w:t>. Independent study, guided study, or independent research courses may not be taken in order to improve a grade, or to replace a course that a student failed to sign up for.</w:t>
      </w:r>
    </w:p>
    <w:p w:rsidR="0082063A" w:rsidRPr="0069096E" w:rsidRDefault="0082063A" w:rsidP="0082063A">
      <w:pPr>
        <w:rPr>
          <w:sz w:val="20"/>
        </w:rPr>
      </w:pPr>
    </w:p>
    <w:p w:rsidR="0082063A" w:rsidRDefault="00717B92">
      <w:pPr>
        <w:rPr>
          <w:sz w:val="20"/>
        </w:rPr>
      </w:pPr>
      <w:r>
        <w:rPr>
          <w:sz w:val="20"/>
        </w:rPr>
        <w:t>Revised:</w:t>
      </w:r>
      <w:r>
        <w:rPr>
          <w:sz w:val="20"/>
        </w:rPr>
        <w:tab/>
        <w:t>March 19, 2014</w:t>
      </w:r>
    </w:p>
    <w:sectPr w:rsidR="0082063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184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1F56"/>
    <w:multiLevelType w:val="hybridMultilevel"/>
    <w:tmpl w:val="855A3D0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5"/>
    <w:rsid w:val="00000FA7"/>
    <w:rsid w:val="00026DCA"/>
    <w:rsid w:val="00121D14"/>
    <w:rsid w:val="00140A1C"/>
    <w:rsid w:val="001757AF"/>
    <w:rsid w:val="00196664"/>
    <w:rsid w:val="001A240C"/>
    <w:rsid w:val="0023220B"/>
    <w:rsid w:val="002907DA"/>
    <w:rsid w:val="00292B83"/>
    <w:rsid w:val="00311534"/>
    <w:rsid w:val="00317604"/>
    <w:rsid w:val="003243BC"/>
    <w:rsid w:val="00352A22"/>
    <w:rsid w:val="00355B07"/>
    <w:rsid w:val="00365B6B"/>
    <w:rsid w:val="0040244A"/>
    <w:rsid w:val="0047606C"/>
    <w:rsid w:val="004B3D4A"/>
    <w:rsid w:val="004C1FF9"/>
    <w:rsid w:val="0050765F"/>
    <w:rsid w:val="005125A5"/>
    <w:rsid w:val="00520BB3"/>
    <w:rsid w:val="005306CB"/>
    <w:rsid w:val="00622247"/>
    <w:rsid w:val="006441B4"/>
    <w:rsid w:val="00657570"/>
    <w:rsid w:val="006844D2"/>
    <w:rsid w:val="0069096E"/>
    <w:rsid w:val="006B1620"/>
    <w:rsid w:val="006B5B0D"/>
    <w:rsid w:val="006D73CA"/>
    <w:rsid w:val="006E2A91"/>
    <w:rsid w:val="00714F32"/>
    <w:rsid w:val="00717B92"/>
    <w:rsid w:val="00717FCE"/>
    <w:rsid w:val="00747F52"/>
    <w:rsid w:val="00771EE5"/>
    <w:rsid w:val="007C6402"/>
    <w:rsid w:val="007F51A2"/>
    <w:rsid w:val="00807EEF"/>
    <w:rsid w:val="0082063A"/>
    <w:rsid w:val="008C65CA"/>
    <w:rsid w:val="008D1279"/>
    <w:rsid w:val="00914495"/>
    <w:rsid w:val="00941E79"/>
    <w:rsid w:val="00974FE4"/>
    <w:rsid w:val="009B2A47"/>
    <w:rsid w:val="009C61A8"/>
    <w:rsid w:val="00A307A8"/>
    <w:rsid w:val="00A352E0"/>
    <w:rsid w:val="00AD5944"/>
    <w:rsid w:val="00B67457"/>
    <w:rsid w:val="00BA41DB"/>
    <w:rsid w:val="00BB22C3"/>
    <w:rsid w:val="00C06432"/>
    <w:rsid w:val="00C35DD7"/>
    <w:rsid w:val="00C37025"/>
    <w:rsid w:val="00C67F5B"/>
    <w:rsid w:val="00CA2E30"/>
    <w:rsid w:val="00CB02CB"/>
    <w:rsid w:val="00CD5A6C"/>
    <w:rsid w:val="00D8097A"/>
    <w:rsid w:val="00DC19F2"/>
    <w:rsid w:val="00E226D2"/>
    <w:rsid w:val="00E235EC"/>
    <w:rsid w:val="00E54FC2"/>
    <w:rsid w:val="00E854DD"/>
    <w:rsid w:val="00ED6B6F"/>
    <w:rsid w:val="00F8292C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608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0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The College of New Jersey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subject/>
  <dc:creator>Trenton State College</dc:creator>
  <cp:keywords/>
  <cp:lastModifiedBy>Tom Hagedorn</cp:lastModifiedBy>
  <cp:revision>2</cp:revision>
  <cp:lastPrinted>2009-05-28T19:11:00Z</cp:lastPrinted>
  <dcterms:created xsi:type="dcterms:W3CDTF">2014-07-07T19:35:00Z</dcterms:created>
  <dcterms:modified xsi:type="dcterms:W3CDTF">2014-07-07T19:35:00Z</dcterms:modified>
</cp:coreProperties>
</file>