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1" w:rsidRDefault="00097701" w:rsidP="00097701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Planner for 5-Year Secondary Urban Education Students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College of New Jersey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Education ~ Dept. of Educational Administration and Secondary Education - Fall 2018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5-Year Course Sequence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(for Math Majors only)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Urban Secondary Education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(boxes in yellow represent courses in the Urban Education program)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505"/>
        <w:gridCol w:w="105"/>
        <w:gridCol w:w="3165"/>
        <w:gridCol w:w="1800"/>
      </w:tblGrid>
      <w:tr w:rsidR="00097701" w:rsidTr="000660CF">
        <w:tc>
          <w:tcPr>
            <w:tcW w:w="5400" w:type="dxa"/>
            <w:gridSpan w:val="2"/>
            <w:shd w:val="clear" w:color="auto" w:fill="FDE9D9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70" w:type="dxa"/>
            <w:gridSpan w:val="3"/>
            <w:shd w:val="clear" w:color="auto" w:fill="FDE9D9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470" w:type="dxa"/>
            <w:gridSpan w:val="5"/>
            <w:shd w:val="clear" w:color="auto" w:fill="FDE9D9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1</w:t>
            </w:r>
          </w:p>
        </w:tc>
      </w:tr>
      <w:tr w:rsidR="00097701" w:rsidTr="000660CF"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rPr>
          <w:trHeight w:val="360"/>
        </w:trPr>
        <w:tc>
          <w:tcPr>
            <w:tcW w:w="2895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FSP 101 First Year Seminar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099 Math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Orientation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FYS </w:t>
            </w:r>
          </w:p>
        </w:tc>
        <w:tc>
          <w:tcPr>
            <w:tcW w:w="316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099 College Seminar</w:t>
            </w:r>
          </w:p>
        </w:tc>
        <w:tc>
          <w:tcPr>
            <w:tcW w:w="180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97701" w:rsidTr="000660CF">
        <w:trPr>
          <w:trHeight w:val="360"/>
        </w:trPr>
        <w:tc>
          <w:tcPr>
            <w:tcW w:w="2895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299 Introduction to Urban Education/Schools, Community &amp; Culture (field placement)</w:t>
            </w:r>
          </w:p>
        </w:tc>
        <w:tc>
          <w:tcPr>
            <w:tcW w:w="180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:rsidTr="000660CF"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127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A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128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B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</w:tr>
      <w:tr w:rsidR="00097701" w:rsidTr="000660CF"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CSC 220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Computer Science 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200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Proof Writing through Discrete Mathematics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97701" w:rsidTr="000660CF">
        <w:trPr>
          <w:trHeight w:val="560"/>
        </w:trPr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101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Urban Education/Language Requirement 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WRI 102 or SPA 102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 Requirement</w:t>
            </w:r>
          </w:p>
        </w:tc>
      </w:tr>
    </w:tbl>
    <w:p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097701" w:rsidTr="000660CF">
        <w:tc>
          <w:tcPr>
            <w:tcW w:w="5520" w:type="dxa"/>
            <w:gridSpan w:val="2"/>
            <w:shd w:val="clear" w:color="auto" w:fill="DAEEF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AEEF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30" w:type="dxa"/>
            <w:gridSpan w:val="4"/>
            <w:shd w:val="clear" w:color="auto" w:fill="DAEEF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2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229 Multivariable Calculus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205 Linear algebra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 216 Statistical Inference &amp; Probability (Fall only)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224 Adolescent Development (field placement)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102 or SPA 103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Education/Language Requirement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SPA 103 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</w:tr>
      <w:tr w:rsidR="00097701" w:rsidTr="000660CF">
        <w:tc>
          <w:tcPr>
            <w:tcW w:w="29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SPE 103:  Social and Legal Foundations of Special Education </w:t>
            </w: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301 Number Theory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97701" w:rsidTr="000660CF">
        <w:tc>
          <w:tcPr>
            <w:tcW w:w="29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 201, CHE 201, or PHY 201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</w:t>
            </w:r>
          </w:p>
        </w:tc>
      </w:tr>
      <w:tr w:rsidR="00097701" w:rsidTr="000660CF">
        <w:trPr>
          <w:trHeight w:val="200"/>
        </w:trPr>
        <w:tc>
          <w:tcPr>
            <w:tcW w:w="10530" w:type="dxa"/>
            <w:gridSpan w:val="4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c>
          <w:tcPr>
            <w:tcW w:w="5520" w:type="dxa"/>
            <w:gridSpan w:val="2"/>
            <w:shd w:val="clear" w:color="auto" w:fill="DBE5F1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BE5F1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30" w:type="dxa"/>
            <w:gridSpan w:val="4"/>
            <w:shd w:val="clear" w:color="auto" w:fill="DBE5F1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Year 3  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(Students will have to overload one semester if they don’t come in with credits)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c>
          <w:tcPr>
            <w:tcW w:w="2910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380 Methods of Teaching Mathematics I (fall only)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310 Real Analysis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255 Perspectives on the Development of Mathematics (spring only)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351 Geometry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398 Historical and Political Context of Schools or SCHP course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L, V, PA 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305 Abstract Algebra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Liberal Learning/Content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Major Course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ELE 302/Intro to Teacher Research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311 Working within Urban Communities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c>
          <w:tcPr>
            <w:tcW w:w="5520" w:type="dxa"/>
            <w:gridSpan w:val="2"/>
            <w:shd w:val="clear" w:color="auto" w:fill="F2DBDB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F2DBDB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30" w:type="dxa"/>
            <w:gridSpan w:val="4"/>
            <w:shd w:val="clear" w:color="auto" w:fill="F2DBDB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4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rPr>
          <w:trHeight w:val="280"/>
        </w:trPr>
        <w:tc>
          <w:tcPr>
            <w:tcW w:w="2910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SED 399 Pedagogy in Schools 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</w:t>
            </w:r>
          </w:p>
        </w:tc>
        <w:tc>
          <w:tcPr>
            <w:tcW w:w="2610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</w:tr>
      <w:tr w:rsidR="00097701" w:rsidTr="000660CF">
        <w:trPr>
          <w:trHeight w:val="320"/>
        </w:trPr>
        <w:tc>
          <w:tcPr>
            <w:tcW w:w="291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rPr>
          <w:trHeight w:val="440"/>
        </w:trPr>
        <w:tc>
          <w:tcPr>
            <w:tcW w:w="2910" w:type="dxa"/>
            <w:shd w:val="clear" w:color="auto" w:fill="FFFF00"/>
          </w:tcPr>
          <w:p w:rsidR="00097701" w:rsidRDefault="00097701" w:rsidP="00284FF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390 Methods</w:t>
            </w:r>
            <w:r w:rsidR="00284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of Teaching Mathematics II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(fall only)</w:t>
            </w: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357  Investigating Systemic Inequalities Impacting Urban Education (new undergraduate course)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 ADD Extra hours for field placement with MENTORING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 328 Reading in Secondary Education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ESLM 577 Sociolinguistics (3) 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Graduate (certification and bilingual education)</w:t>
            </w:r>
          </w:p>
        </w:tc>
      </w:tr>
      <w:tr w:rsidR="00097701" w:rsidTr="000660CF">
        <w:tc>
          <w:tcPr>
            <w:tcW w:w="29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497 Topics in Secondary Mathematics from an Advanced Viewpoint (fall only)</w:t>
            </w: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</w:tbl>
    <w:p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SUMMER COURSES: Concentration Course Requirements (2 courses) OR do as overload during undergrad</w:t>
      </w:r>
    </w:p>
    <w:tbl>
      <w:tblPr>
        <w:tblW w:w="1056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160"/>
        <w:gridCol w:w="3240"/>
        <w:gridCol w:w="1815"/>
      </w:tblGrid>
      <w:tr w:rsidR="00097701" w:rsidTr="000660CF">
        <w:tc>
          <w:tcPr>
            <w:tcW w:w="5505" w:type="dxa"/>
            <w:gridSpan w:val="2"/>
            <w:shd w:val="clear" w:color="auto" w:fill="D9EAD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55" w:type="dxa"/>
            <w:gridSpan w:val="2"/>
            <w:shd w:val="clear" w:color="auto" w:fill="D9EAD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60" w:type="dxa"/>
            <w:gridSpan w:val="4"/>
            <w:shd w:val="clear" w:color="auto" w:fill="D9EAD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5</w:t>
            </w:r>
          </w:p>
        </w:tc>
      </w:tr>
      <w:tr w:rsidR="00097701" w:rsidTr="000660CF">
        <w:tc>
          <w:tcPr>
            <w:tcW w:w="334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16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24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rPr>
          <w:trHeight w:val="800"/>
        </w:trPr>
        <w:tc>
          <w:tcPr>
            <w:tcW w:w="334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695: Internship II (Student Teaching) (6)</w:t>
            </w:r>
          </w:p>
        </w:tc>
        <w:tc>
          <w:tcPr>
            <w:tcW w:w="216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SPED 525: Inclusive Practices (3)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rPr>
          <w:trHeight w:val="600"/>
        </w:trPr>
        <w:tc>
          <w:tcPr>
            <w:tcW w:w="3345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SCED 667: Capstone (3) - cross listed with 498 in content areas </w:t>
            </w:r>
          </w:p>
        </w:tc>
        <w:tc>
          <w:tcPr>
            <w:tcW w:w="2160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XXX Critical Pedagogy (new graduate course)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  <w:tr w:rsidR="00097701" w:rsidTr="000660CF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</w:tbl>
    <w:p w:rsidR="00097701" w:rsidRPr="00284FF1" w:rsidRDefault="00097701" w:rsidP="0009770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jdgxs" w:colFirst="0" w:colLast="0"/>
      <w:bookmarkEnd w:id="0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Students are encouraged to take courses during the May or summer semester.</w:t>
      </w:r>
    </w:p>
    <w:p w:rsidR="00097701" w:rsidRPr="00284FF1" w:rsidRDefault="00097701" w:rsidP="0009770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The information literacy goal </w:t>
      </w:r>
      <w:proofErr w:type="gramStart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is met</w:t>
      </w:r>
      <w:proofErr w:type="gramEnd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 through a college-wide experience.</w:t>
      </w:r>
    </w:p>
    <w:p w:rsidR="00284FF1" w:rsidRDefault="00097701" w:rsidP="00284FF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This course sequence is a recommended sequence, except for your foundation </w:t>
      </w:r>
      <w:proofErr w:type="gramStart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courses which</w:t>
      </w:r>
      <w:proofErr w:type="gramEnd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 have to be taken as suggested.</w:t>
      </w:r>
    </w:p>
    <w:p w:rsidR="00284FF1" w:rsidRPr="00284FF1" w:rsidRDefault="00284FF1" w:rsidP="00284FF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hAnsi="Times New Roman" w:cs="Times New Roman"/>
          <w:b/>
          <w:i/>
          <w:smallCaps/>
          <w:sz w:val="20"/>
          <w:szCs w:val="20"/>
        </w:rPr>
        <w:t>Note:</w:t>
      </w:r>
      <w:r w:rsidRPr="00284FF1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Pr="00284FF1">
        <w:rPr>
          <w:rFonts w:ascii="Times New Roman" w:hAnsi="Times New Roman" w:cs="Times New Roman"/>
          <w:i/>
          <w:sz w:val="20"/>
          <w:szCs w:val="20"/>
        </w:rPr>
        <w:t xml:space="preserve">The official major requirements, including retention and graduation grade </w:t>
      </w:r>
      <w:proofErr w:type="gramStart"/>
      <w:r w:rsidRPr="00284FF1">
        <w:rPr>
          <w:rFonts w:ascii="Times New Roman" w:hAnsi="Times New Roman" w:cs="Times New Roman"/>
          <w:i/>
          <w:sz w:val="20"/>
          <w:szCs w:val="20"/>
        </w:rPr>
        <w:t>requirements,</w:t>
      </w:r>
      <w:proofErr w:type="gramEnd"/>
      <w:r w:rsidRPr="00284FF1">
        <w:rPr>
          <w:rFonts w:ascii="Times New Roman" w:hAnsi="Times New Roman" w:cs="Times New Roman"/>
          <w:i/>
          <w:sz w:val="20"/>
          <w:szCs w:val="20"/>
        </w:rPr>
        <w:t xml:space="preserve"> can be found in the Undergraduate Bulletin and on the department website.</w:t>
      </w:r>
      <w:bookmarkStart w:id="1" w:name="_GoBack"/>
      <w:bookmarkEnd w:id="1"/>
    </w:p>
    <w:sectPr w:rsidR="00284FF1" w:rsidRPr="0028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2C3"/>
    <w:multiLevelType w:val="multilevel"/>
    <w:tmpl w:val="A22887B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1"/>
    <w:rsid w:val="00097701"/>
    <w:rsid w:val="00284FF1"/>
    <w:rsid w:val="009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55BB"/>
  <w15:chartTrackingRefBased/>
  <w15:docId w15:val="{D43F4A5D-7C2A-4997-BC32-0B5145EF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77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28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2018-06-19T14:54:00Z</dcterms:created>
  <dcterms:modified xsi:type="dcterms:W3CDTF">2018-06-20T16:51:00Z</dcterms:modified>
</cp:coreProperties>
</file>